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6C" w:rsidRDefault="00D77F18" w:rsidP="00B71BFD">
      <w:pPr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-1151890</wp:posOffset>
            </wp:positionH>
            <wp:positionV relativeFrom="paragraph">
              <wp:posOffset>-893445</wp:posOffset>
            </wp:positionV>
            <wp:extent cx="7562215" cy="10687050"/>
            <wp:effectExtent l="19050" t="0" r="635" b="0"/>
            <wp:wrapNone/>
            <wp:docPr id="2" name="图片 3" descr="武汉大学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武汉大学文件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86C" w:rsidRDefault="0017086C" w:rsidP="00B71BFD">
      <w:pPr>
        <w:jc w:val="center"/>
      </w:pPr>
    </w:p>
    <w:p w:rsidR="0017086C" w:rsidRDefault="0017086C" w:rsidP="00B71BFD">
      <w:pPr>
        <w:jc w:val="center"/>
      </w:pPr>
    </w:p>
    <w:p w:rsidR="0017086C" w:rsidRDefault="0017086C" w:rsidP="00B71BFD">
      <w:pPr>
        <w:jc w:val="center"/>
      </w:pPr>
    </w:p>
    <w:p w:rsidR="0017086C" w:rsidRDefault="0017086C" w:rsidP="00B71BFD">
      <w:pPr>
        <w:jc w:val="center"/>
      </w:pPr>
    </w:p>
    <w:p w:rsidR="0017086C" w:rsidRDefault="0017086C" w:rsidP="00B71BFD">
      <w:pPr>
        <w:jc w:val="center"/>
      </w:pPr>
    </w:p>
    <w:p w:rsidR="0017086C" w:rsidRDefault="0017086C" w:rsidP="00B71BFD">
      <w:pPr>
        <w:jc w:val="center"/>
      </w:pPr>
    </w:p>
    <w:p w:rsidR="0017086C" w:rsidRDefault="0017086C" w:rsidP="00B71BFD">
      <w:pPr>
        <w:jc w:val="center"/>
      </w:pPr>
    </w:p>
    <w:p w:rsidR="0017086C" w:rsidRPr="00360CF9" w:rsidRDefault="0017086C" w:rsidP="0017086C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  <w:bookmarkStart w:id="0" w:name="发文字"/>
      <w:bookmarkEnd w:id="0"/>
      <w:r w:rsidRPr="00360CF9">
        <w:rPr>
          <w:rFonts w:ascii="仿宋" w:eastAsia="仿宋" w:hAnsi="仿宋" w:hint="eastAsia"/>
          <w:sz w:val="32"/>
          <w:szCs w:val="32"/>
        </w:rPr>
        <w:t>武大</w:t>
      </w:r>
      <w:r>
        <w:rPr>
          <w:rFonts w:ascii="仿宋" w:eastAsia="仿宋" w:hAnsi="仿宋" w:hint="eastAsia"/>
          <w:sz w:val="32"/>
          <w:szCs w:val="32"/>
        </w:rPr>
        <w:t>财</w:t>
      </w:r>
      <w:r w:rsidRPr="00360CF9">
        <w:rPr>
          <w:rFonts w:ascii="仿宋" w:eastAsia="仿宋" w:hAnsi="仿宋" w:hint="eastAsia"/>
          <w:sz w:val="32"/>
          <w:szCs w:val="32"/>
        </w:rPr>
        <w:t>字〔201</w:t>
      </w:r>
      <w:r>
        <w:rPr>
          <w:rFonts w:ascii="仿宋" w:eastAsia="仿宋" w:hAnsi="仿宋" w:hint="eastAsia"/>
          <w:sz w:val="32"/>
          <w:szCs w:val="32"/>
        </w:rPr>
        <w:t>6</w:t>
      </w:r>
      <w:r w:rsidRPr="00360CF9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62</w:t>
      </w:r>
      <w:r w:rsidRPr="00360CF9">
        <w:rPr>
          <w:rFonts w:ascii="仿宋" w:eastAsia="仿宋" w:hAnsi="仿宋" w:hint="eastAsia"/>
          <w:sz w:val="32"/>
          <w:szCs w:val="32"/>
        </w:rPr>
        <w:t>号</w:t>
      </w:r>
    </w:p>
    <w:p w:rsidR="0017086C" w:rsidRDefault="0017086C" w:rsidP="0017086C">
      <w:pPr>
        <w:spacing w:line="560" w:lineRule="exact"/>
        <w:jc w:val="center"/>
        <w:rPr>
          <w:rFonts w:ascii="黑体" w:eastAsia="黑体" w:hAnsi="宋体"/>
          <w:sz w:val="36"/>
          <w:szCs w:val="36"/>
        </w:rPr>
      </w:pPr>
    </w:p>
    <w:p w:rsidR="0017086C" w:rsidRDefault="0017086C" w:rsidP="0017086C">
      <w:pPr>
        <w:spacing w:line="560" w:lineRule="exact"/>
        <w:jc w:val="center"/>
        <w:rPr>
          <w:rFonts w:ascii="黑体" w:eastAsia="黑体" w:hAnsi="宋体"/>
          <w:sz w:val="36"/>
          <w:szCs w:val="36"/>
        </w:rPr>
      </w:pPr>
    </w:p>
    <w:p w:rsidR="0017086C" w:rsidRDefault="0017086C" w:rsidP="0017086C">
      <w:pPr>
        <w:jc w:val="center"/>
        <w:rPr>
          <w:rFonts w:ascii="宋体" w:hAnsi="宋体"/>
          <w:b/>
          <w:sz w:val="44"/>
          <w:szCs w:val="44"/>
        </w:rPr>
      </w:pPr>
      <w:bookmarkStart w:id="1" w:name="_GoBack"/>
      <w:bookmarkEnd w:id="1"/>
      <w:r w:rsidRPr="006B5AEA">
        <w:rPr>
          <w:rFonts w:ascii="宋体" w:hAnsi="宋体" w:hint="eastAsia"/>
          <w:b/>
          <w:sz w:val="44"/>
          <w:szCs w:val="44"/>
        </w:rPr>
        <w:t>关于印发《武汉大学会议费</w:t>
      </w:r>
    </w:p>
    <w:p w:rsidR="0017086C" w:rsidRPr="006B5AEA" w:rsidRDefault="0017086C" w:rsidP="0017086C">
      <w:pPr>
        <w:jc w:val="center"/>
        <w:rPr>
          <w:rFonts w:ascii="宋体" w:hAnsi="宋体"/>
          <w:b/>
          <w:sz w:val="44"/>
          <w:szCs w:val="44"/>
        </w:rPr>
      </w:pPr>
      <w:r w:rsidRPr="006B5AEA">
        <w:rPr>
          <w:rFonts w:ascii="宋体" w:hAnsi="宋体" w:hint="eastAsia"/>
          <w:b/>
          <w:sz w:val="44"/>
          <w:szCs w:val="44"/>
        </w:rPr>
        <w:t>管理实施细则</w:t>
      </w:r>
      <w:r>
        <w:rPr>
          <w:rFonts w:ascii="宋体" w:hAnsi="宋体" w:hint="eastAsia"/>
          <w:b/>
          <w:sz w:val="44"/>
          <w:szCs w:val="44"/>
        </w:rPr>
        <w:t>(修订)</w:t>
      </w:r>
      <w:r w:rsidRPr="006B5AEA">
        <w:rPr>
          <w:rFonts w:ascii="宋体" w:hAnsi="宋体" w:hint="eastAsia"/>
          <w:b/>
          <w:sz w:val="44"/>
          <w:szCs w:val="44"/>
        </w:rPr>
        <w:t>》的通知</w:t>
      </w:r>
    </w:p>
    <w:p w:rsidR="0017086C" w:rsidRPr="00DF30E1" w:rsidRDefault="0017086C" w:rsidP="0017086C">
      <w:pPr>
        <w:jc w:val="center"/>
        <w:rPr>
          <w:rFonts w:ascii="宋体" w:hAnsi="宋体"/>
          <w:b/>
          <w:sz w:val="44"/>
          <w:szCs w:val="44"/>
        </w:rPr>
      </w:pPr>
    </w:p>
    <w:p w:rsidR="0017086C" w:rsidRDefault="0017086C" w:rsidP="0017086C">
      <w:pPr>
        <w:jc w:val="center"/>
      </w:pPr>
    </w:p>
    <w:p w:rsidR="0017086C" w:rsidRPr="00DF30E1" w:rsidRDefault="0017086C" w:rsidP="0017086C">
      <w:pPr>
        <w:rPr>
          <w:rFonts w:ascii="华文仿宋" w:eastAsia="华文仿宋" w:hAnsi="华文仿宋"/>
          <w:sz w:val="32"/>
          <w:szCs w:val="32"/>
        </w:rPr>
      </w:pPr>
      <w:r w:rsidRPr="00DF30E1">
        <w:rPr>
          <w:rFonts w:ascii="华文仿宋" w:eastAsia="华文仿宋" w:hAnsi="华文仿宋" w:hint="eastAsia"/>
          <w:sz w:val="32"/>
          <w:szCs w:val="32"/>
        </w:rPr>
        <w:t>全校各部门、单位：</w:t>
      </w:r>
    </w:p>
    <w:p w:rsidR="0017086C" w:rsidRDefault="0017086C" w:rsidP="0017086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F30E1">
        <w:rPr>
          <w:rFonts w:ascii="华文仿宋" w:eastAsia="华文仿宋" w:hAnsi="华文仿宋" w:hint="eastAsia"/>
          <w:sz w:val="32"/>
          <w:szCs w:val="32"/>
        </w:rPr>
        <w:t>根据</w:t>
      </w:r>
      <w:r>
        <w:rPr>
          <w:rFonts w:ascii="华文仿宋" w:eastAsia="华文仿宋" w:hAnsi="华文仿宋" w:hint="eastAsia"/>
          <w:sz w:val="32"/>
          <w:szCs w:val="32"/>
        </w:rPr>
        <w:t>中共中央办公厅、国务院办公厅印发《关于进一步完善中央财政科研项目资金管理等政策的若干意见》（中办发〔2016〕50号）精神</w:t>
      </w:r>
      <w:r w:rsidRPr="00DF30E1">
        <w:rPr>
          <w:rFonts w:ascii="华文仿宋" w:eastAsia="华文仿宋" w:hAnsi="华文仿宋" w:hint="eastAsia"/>
          <w:sz w:val="32"/>
          <w:szCs w:val="32"/>
        </w:rPr>
        <w:t>，学校结合实际，</w:t>
      </w:r>
      <w:r>
        <w:rPr>
          <w:rFonts w:ascii="华文仿宋" w:eastAsia="华文仿宋" w:hAnsi="华文仿宋" w:hint="eastAsia"/>
          <w:sz w:val="32"/>
          <w:szCs w:val="32"/>
        </w:rPr>
        <w:t>制定了</w:t>
      </w:r>
      <w:r w:rsidRPr="00DF30E1">
        <w:rPr>
          <w:rFonts w:ascii="华文仿宋" w:eastAsia="华文仿宋" w:hAnsi="华文仿宋" w:hint="eastAsia"/>
          <w:sz w:val="32"/>
          <w:szCs w:val="32"/>
        </w:rPr>
        <w:t>《</w:t>
      </w:r>
      <w:r>
        <w:rPr>
          <w:rFonts w:ascii="华文仿宋" w:eastAsia="华文仿宋" w:hAnsi="华文仿宋" w:hint="eastAsia"/>
          <w:sz w:val="32"/>
          <w:szCs w:val="32"/>
        </w:rPr>
        <w:t>武汉大学会议费</w:t>
      </w:r>
      <w:r w:rsidRPr="00F86977">
        <w:rPr>
          <w:rFonts w:ascii="华文仿宋" w:eastAsia="华文仿宋" w:hAnsi="华文仿宋" w:hint="eastAsia"/>
          <w:sz w:val="32"/>
          <w:szCs w:val="32"/>
        </w:rPr>
        <w:t>管理实施细则</w:t>
      </w:r>
      <w:r>
        <w:rPr>
          <w:rFonts w:ascii="华文仿宋" w:eastAsia="华文仿宋" w:hAnsi="华文仿宋" w:hint="eastAsia"/>
          <w:sz w:val="32"/>
          <w:szCs w:val="32"/>
        </w:rPr>
        <w:t>（修订）</w:t>
      </w:r>
      <w:r w:rsidRPr="00DF30E1">
        <w:rPr>
          <w:rFonts w:ascii="华文仿宋" w:eastAsia="华文仿宋" w:hAnsi="华文仿宋" w:hint="eastAsia"/>
          <w:sz w:val="32"/>
          <w:szCs w:val="32"/>
        </w:rPr>
        <w:t>》</w:t>
      </w:r>
      <w:r>
        <w:rPr>
          <w:rFonts w:ascii="华文仿宋" w:eastAsia="华文仿宋" w:hAnsi="华文仿宋" w:hint="eastAsia"/>
          <w:sz w:val="32"/>
          <w:szCs w:val="32"/>
        </w:rPr>
        <w:t>，已经2016年第十二次校长办公会议</w:t>
      </w:r>
      <w:r w:rsidRPr="00F86977">
        <w:rPr>
          <w:rFonts w:ascii="华文仿宋" w:eastAsia="华文仿宋" w:hAnsi="华文仿宋" w:hint="eastAsia"/>
          <w:sz w:val="32"/>
          <w:szCs w:val="32"/>
        </w:rPr>
        <w:t>审议通过，现予</w:t>
      </w:r>
      <w:r>
        <w:rPr>
          <w:rFonts w:ascii="华文仿宋" w:eastAsia="华文仿宋" w:hAnsi="华文仿宋" w:hint="eastAsia"/>
          <w:sz w:val="32"/>
          <w:szCs w:val="32"/>
        </w:rPr>
        <w:t>以</w:t>
      </w:r>
      <w:r w:rsidRPr="00F86977">
        <w:rPr>
          <w:rFonts w:ascii="华文仿宋" w:eastAsia="华文仿宋" w:hAnsi="华文仿宋" w:hint="eastAsia"/>
          <w:sz w:val="32"/>
          <w:szCs w:val="32"/>
        </w:rPr>
        <w:t>印发实施。</w:t>
      </w:r>
    </w:p>
    <w:p w:rsidR="0017086C" w:rsidRDefault="0017086C" w:rsidP="0017086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特此通知</w:t>
      </w:r>
    </w:p>
    <w:p w:rsidR="0017086C" w:rsidRPr="00AB1AD9" w:rsidRDefault="0017086C" w:rsidP="0017086C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7086C" w:rsidRPr="00360CF9" w:rsidRDefault="0017086C" w:rsidP="0017086C">
      <w:pPr>
        <w:spacing w:line="500" w:lineRule="exact"/>
        <w:ind w:righ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武 汉 大 学</w:t>
      </w:r>
    </w:p>
    <w:p w:rsidR="0017086C" w:rsidRPr="00360CF9" w:rsidRDefault="000D5086" w:rsidP="0017086C">
      <w:pPr>
        <w:spacing w:line="500" w:lineRule="exact"/>
        <w:ind w:right="420" w:firstLineChars="1757" w:firstLine="562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327.95pt;margin-top:616.5pt;width:119.3pt;height:119.3pt;z-index:-251658240;mso-position-horizontal-relative:page;mso-position-vertical-relative:page" stroked="f">
            <v:imagedata r:id="rId7" o:title=""/>
            <w10:wrap anchorx="page" anchory="page"/>
          </v:shape>
          <w:control r:id="rId8" w:name="SignatureCtrl1" w:shapeid="_x0000_s1028"/>
        </w:pict>
      </w:r>
    </w:p>
    <w:p w:rsidR="0017086C" w:rsidRPr="00360CF9" w:rsidRDefault="0017086C" w:rsidP="0017086C">
      <w:pPr>
        <w:spacing w:line="500" w:lineRule="exact"/>
        <w:ind w:firstLine="435"/>
        <w:jc w:val="center"/>
        <w:rPr>
          <w:rFonts w:ascii="仿宋" w:eastAsia="仿宋" w:hAnsi="仿宋"/>
          <w:sz w:val="32"/>
          <w:szCs w:val="32"/>
        </w:rPr>
      </w:pPr>
      <w:r w:rsidRPr="00360CF9">
        <w:rPr>
          <w:rFonts w:ascii="仿宋" w:eastAsia="仿宋" w:hAnsi="仿宋" w:hint="eastAsia"/>
          <w:sz w:val="32"/>
          <w:szCs w:val="32"/>
        </w:rPr>
        <w:t xml:space="preserve">                  201</w:t>
      </w:r>
      <w:r>
        <w:rPr>
          <w:rFonts w:ascii="仿宋" w:eastAsia="仿宋" w:hAnsi="仿宋" w:hint="eastAsia"/>
          <w:sz w:val="32"/>
          <w:szCs w:val="32"/>
        </w:rPr>
        <w:t>6</w:t>
      </w:r>
      <w:r w:rsidRPr="00360CF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 w:rsidRPr="00360CF9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 w:rsidRPr="00360CF9">
        <w:rPr>
          <w:rFonts w:ascii="仿宋" w:eastAsia="仿宋" w:hAnsi="仿宋" w:hint="eastAsia"/>
          <w:sz w:val="32"/>
          <w:szCs w:val="32"/>
        </w:rPr>
        <w:t>日</w:t>
      </w:r>
    </w:p>
    <w:p w:rsidR="0017086C" w:rsidRDefault="0017086C" w:rsidP="0017086C">
      <w:pPr>
        <w:spacing w:line="300" w:lineRule="exact"/>
        <w:ind w:firstLine="437"/>
        <w:jc w:val="center"/>
        <w:rPr>
          <w:rFonts w:ascii="仿宋" w:eastAsia="仿宋" w:hAnsi="仿宋"/>
          <w:sz w:val="32"/>
          <w:szCs w:val="32"/>
        </w:rPr>
      </w:pPr>
    </w:p>
    <w:p w:rsidR="0017086C" w:rsidRDefault="0017086C" w:rsidP="0017086C">
      <w:pPr>
        <w:spacing w:line="300" w:lineRule="exact"/>
        <w:ind w:firstLine="437"/>
        <w:jc w:val="center"/>
        <w:rPr>
          <w:rFonts w:ascii="仿宋" w:eastAsia="仿宋" w:hAnsi="仿宋"/>
          <w:sz w:val="32"/>
          <w:szCs w:val="32"/>
        </w:rPr>
      </w:pPr>
    </w:p>
    <w:p w:rsidR="0017086C" w:rsidRDefault="0017086C" w:rsidP="0017086C">
      <w:pPr>
        <w:spacing w:line="300" w:lineRule="exact"/>
        <w:ind w:firstLine="437"/>
        <w:jc w:val="center"/>
        <w:rPr>
          <w:rFonts w:ascii="仿宋" w:eastAsia="仿宋" w:hAnsi="仿宋"/>
          <w:sz w:val="32"/>
          <w:szCs w:val="32"/>
        </w:rPr>
      </w:pPr>
    </w:p>
    <w:p w:rsidR="0017086C" w:rsidRPr="00D86E5A" w:rsidRDefault="0017086C" w:rsidP="0017086C">
      <w:pPr>
        <w:widowControl/>
        <w:spacing w:before="100" w:beforeAutospacing="1" w:after="100" w:afterAutospacing="1" w:line="321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D86E5A">
        <w:rPr>
          <w:rFonts w:ascii="宋体" w:hAnsi="宋体" w:cs="宋体" w:hint="eastAsia"/>
          <w:b/>
          <w:bCs/>
          <w:kern w:val="0"/>
          <w:sz w:val="44"/>
          <w:szCs w:val="44"/>
        </w:rPr>
        <w:lastRenderedPageBreak/>
        <w:t>武汉大学会议费管理实施细则</w:t>
      </w:r>
      <w:r>
        <w:rPr>
          <w:rFonts w:ascii="宋体" w:hAnsi="宋体" w:hint="eastAsia"/>
          <w:b/>
          <w:sz w:val="44"/>
          <w:szCs w:val="44"/>
        </w:rPr>
        <w:t>(修订)</w:t>
      </w:r>
    </w:p>
    <w:p w:rsidR="0017086C" w:rsidRDefault="0017086C" w:rsidP="0017086C">
      <w:pPr>
        <w:widowControl/>
        <w:spacing w:line="460" w:lineRule="exac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17086C" w:rsidRPr="00747660" w:rsidRDefault="0017086C" w:rsidP="0017086C">
      <w:pPr>
        <w:widowControl/>
        <w:spacing w:line="4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747660">
        <w:rPr>
          <w:rFonts w:ascii="黑体" w:eastAsia="黑体" w:hAnsi="黑体" w:cs="宋体" w:hint="eastAsia"/>
          <w:kern w:val="0"/>
          <w:sz w:val="32"/>
          <w:szCs w:val="32"/>
        </w:rPr>
        <w:t xml:space="preserve">第一章 </w:t>
      </w:r>
      <w:r w:rsidRPr="00747660">
        <w:rPr>
          <w:rFonts w:ascii="华文仿宋" w:eastAsia="黑体" w:hAnsi="华文仿宋" w:cs="宋体" w:hint="eastAsia"/>
          <w:kern w:val="0"/>
          <w:sz w:val="32"/>
          <w:szCs w:val="32"/>
        </w:rPr>
        <w:t> </w:t>
      </w:r>
      <w:r w:rsidRPr="00747660">
        <w:rPr>
          <w:rFonts w:ascii="黑体" w:eastAsia="黑体" w:hAnsi="黑体" w:cs="宋体" w:hint="eastAsia"/>
          <w:kern w:val="0"/>
          <w:sz w:val="32"/>
          <w:szCs w:val="32"/>
        </w:rPr>
        <w:t>总则</w:t>
      </w:r>
      <w:r w:rsidRPr="00747660">
        <w:rPr>
          <w:rFonts w:ascii="黑体" w:eastAsia="黑体" w:hAnsi="黑体" w:cs="宋体"/>
          <w:kern w:val="0"/>
          <w:sz w:val="32"/>
          <w:szCs w:val="32"/>
        </w:rPr>
        <w:tab/>
      </w:r>
    </w:p>
    <w:p w:rsidR="0017086C" w:rsidRPr="00747660" w:rsidRDefault="0017086C" w:rsidP="0017086C">
      <w:pPr>
        <w:widowControl/>
        <w:spacing w:line="4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第一条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 xml:space="preserve"> 为</w:t>
      </w:r>
      <w:r w:rsidRPr="0017086C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加强和规范学校会议费管理，节约会议经费开支，根据《中央和国家机关会议费管理办法》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（财行[2016]214号）、《关于进一步完善中央财政科研项目资金管理等政策的若干意见》（中办发[2016] 50</w:t>
      </w:r>
      <w:r>
        <w:rPr>
          <w:rFonts w:ascii="仿宋" w:eastAsia="仿宋" w:hAnsi="仿宋" w:cs="宋体" w:hint="eastAsia"/>
          <w:kern w:val="0"/>
          <w:sz w:val="32"/>
          <w:szCs w:val="32"/>
        </w:rPr>
        <w:t>号）等文件精神，结合我校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实际情况，制定本实施细则。</w:t>
      </w:r>
    </w:p>
    <w:p w:rsidR="0017086C" w:rsidRPr="00747660" w:rsidRDefault="0017086C" w:rsidP="0017086C">
      <w:pPr>
        <w:widowControl/>
        <w:spacing w:line="4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第二条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 xml:space="preserve">  本细则适用于学校以及学校所属各二级单位（以下简称“各单位”）举（承）办的有会议费支出的各类会议，包括学术会议（国内学术会议和国际学术会议）、管理会议。</w:t>
      </w:r>
    </w:p>
    <w:p w:rsidR="0017086C" w:rsidRPr="00747660" w:rsidRDefault="0017086C" w:rsidP="0017086C">
      <w:pPr>
        <w:widowControl/>
        <w:spacing w:line="4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学术会议是指与教学、科研活动直接相关的会议，包括学术交流会、学术论坛、学术研讨会、学术座谈会以及教学科研项目答辩会、评审会、启动会、中期检查会、验收会等。</w:t>
      </w:r>
    </w:p>
    <w:p w:rsidR="0017086C" w:rsidRPr="00747660" w:rsidRDefault="0017086C" w:rsidP="0017086C">
      <w:pPr>
        <w:widowControl/>
        <w:spacing w:line="4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管理会议是指除学术会议以外的其他会议，包括工作总结会 、工作布置会、工作交流会、 工作座谈会、工作评审会等。</w:t>
      </w:r>
    </w:p>
    <w:p w:rsidR="0017086C" w:rsidRPr="00747660" w:rsidRDefault="0017086C" w:rsidP="0017086C">
      <w:pPr>
        <w:widowControl/>
        <w:spacing w:line="4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第三条</w:t>
      </w: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各单位应建立健全会议审批管理制度，严格控制会议数量、会期、规模，注重会议质量，提高会议效率。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第四条</w:t>
      </w: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各单位举（承）办会议应该与学校教学、科研活动和管理工作紧密相关，厉行节约，经费的使用应当与所</w:t>
      </w:r>
    </w:p>
    <w:p w:rsidR="0017086C" w:rsidRDefault="0017086C" w:rsidP="0017086C">
      <w:pPr>
        <w:snapToGrid w:val="0"/>
        <w:spacing w:line="460" w:lineRule="exact"/>
        <w:ind w:firstLineChars="23" w:firstLine="74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仿宋" w:hint="eastAsia"/>
          <w:sz w:val="32"/>
          <w:szCs w:val="32"/>
        </w:rPr>
        <w:t>举办的活动具有相关性。</w:t>
      </w:r>
    </w:p>
    <w:p w:rsidR="0017086C" w:rsidRPr="00747660" w:rsidRDefault="0017086C" w:rsidP="0017086C">
      <w:pPr>
        <w:snapToGrid w:val="0"/>
        <w:spacing w:line="460" w:lineRule="exact"/>
        <w:ind w:firstLineChars="23" w:firstLine="74"/>
        <w:rPr>
          <w:rFonts w:ascii="仿宋" w:eastAsia="仿宋" w:hAnsi="仿宋" w:cs="仿宋"/>
          <w:sz w:val="32"/>
          <w:szCs w:val="32"/>
        </w:rPr>
      </w:pPr>
    </w:p>
    <w:p w:rsidR="0017086C" w:rsidRPr="00747660" w:rsidRDefault="0017086C" w:rsidP="0017086C">
      <w:pPr>
        <w:snapToGrid w:val="0"/>
        <w:spacing w:line="4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747660">
        <w:rPr>
          <w:rFonts w:ascii="黑体" w:eastAsia="黑体" w:hAnsi="黑体" w:cs="仿宋" w:hint="eastAsia"/>
          <w:sz w:val="32"/>
          <w:szCs w:val="32"/>
        </w:rPr>
        <w:t>第二章  会议的审批和管理</w:t>
      </w:r>
    </w:p>
    <w:p w:rsidR="0017086C" w:rsidRPr="00747660" w:rsidRDefault="0017086C" w:rsidP="0017086C">
      <w:pPr>
        <w:widowControl/>
        <w:spacing w:line="4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第五条</w:t>
      </w:r>
      <w:r w:rsidRPr="00747660">
        <w:rPr>
          <w:rFonts w:ascii="华文仿宋" w:eastAsia="仿宋" w:hAnsi="华文仿宋" w:cs="宋体" w:hint="eastAsia"/>
          <w:b/>
          <w:kern w:val="0"/>
          <w:sz w:val="32"/>
          <w:szCs w:val="32"/>
        </w:rPr>
        <w:t> 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各类会议在举办前，应提出申请，编制会议费预算申请表（格式见附件），按相关程序审批。会议费预算需列明会议的名称、会议类别、主要内容、时间、地点、举办会议的方式（举办、受托承办、协助举办）、代表人数、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工作人员人数、所需经费及列支渠道等。会议费预算要细化到具体的会议开支项目。</w:t>
      </w:r>
    </w:p>
    <w:p w:rsidR="0017086C" w:rsidRPr="00747660" w:rsidRDefault="0017086C" w:rsidP="0017086C">
      <w:pPr>
        <w:widowControl/>
        <w:spacing w:line="460" w:lineRule="exact"/>
        <w:ind w:firstLineChars="150" w:firstLine="482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（一）学术会议的审批</w:t>
      </w:r>
    </w:p>
    <w:p w:rsidR="0017086C" w:rsidRPr="00747660" w:rsidRDefault="0017086C" w:rsidP="0017086C">
      <w:pPr>
        <w:widowControl/>
        <w:spacing w:line="4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无食宿费开支的，由所在单位</w:t>
      </w:r>
      <w:r>
        <w:rPr>
          <w:rFonts w:ascii="仿宋" w:eastAsia="仿宋" w:hAnsi="仿宋" w:cs="宋体" w:hint="eastAsia"/>
          <w:kern w:val="0"/>
          <w:sz w:val="32"/>
          <w:szCs w:val="32"/>
        </w:rPr>
        <w:t>负责人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审批。有食宿费开支的，参会人员（不含会务工作人员，下同）在50人（含）以内，由所在单位负责人审批；50人-100人（含）的，由所在单位负责人审核后，报学校业务主管部门负责人审批；100人以上的，由所在单位负责人和学校业务主管部门负责人审核后，报业务分管校领导审批。</w:t>
      </w:r>
    </w:p>
    <w:p w:rsidR="0017086C" w:rsidRPr="00747660" w:rsidRDefault="0017086C" w:rsidP="0017086C">
      <w:pPr>
        <w:widowControl/>
        <w:spacing w:line="4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参会人员中包含外籍人士（非我校聘用人员）的学术会议，还应报学校国际交流部按相关程序审批。</w:t>
      </w:r>
    </w:p>
    <w:p w:rsidR="0017086C" w:rsidRPr="00747660" w:rsidRDefault="0017086C" w:rsidP="0017086C">
      <w:pPr>
        <w:widowControl/>
        <w:spacing w:line="460" w:lineRule="exact"/>
        <w:ind w:firstLineChars="150" w:firstLine="482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（二）管理会议的审批</w:t>
      </w:r>
    </w:p>
    <w:p w:rsidR="0017086C" w:rsidRPr="00747660" w:rsidRDefault="0017086C" w:rsidP="0017086C">
      <w:pPr>
        <w:widowControl/>
        <w:spacing w:line="4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有食宿费开支的管理会议，经所在单位负责人审核后，报分管校领导审批。</w:t>
      </w:r>
    </w:p>
    <w:p w:rsidR="0017086C" w:rsidRPr="00747660" w:rsidRDefault="0017086C" w:rsidP="0017086C">
      <w:pPr>
        <w:widowControl/>
        <w:spacing w:line="4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 xml:space="preserve">没有食宿费开支的管理会议，由所在单位负责人审批。 </w:t>
      </w:r>
    </w:p>
    <w:p w:rsidR="0017086C" w:rsidRPr="00747660" w:rsidRDefault="0017086C" w:rsidP="0017086C">
      <w:pPr>
        <w:widowControl/>
        <w:spacing w:line="46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 xml:space="preserve"> 未经批准召开的会议，财务部门不报销会议费用。</w:t>
      </w:r>
    </w:p>
    <w:p w:rsidR="0017086C" w:rsidRPr="00747660" w:rsidRDefault="0017086C" w:rsidP="0017086C">
      <w:pPr>
        <w:widowControl/>
        <w:spacing w:line="4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第六条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 xml:space="preserve"> 学术会议的天数和参会人数，根据教学、科研活动的实际需要，本</w:t>
      </w:r>
      <w:r>
        <w:rPr>
          <w:rFonts w:ascii="仿宋" w:eastAsia="仿宋" w:hAnsi="仿宋" w:cs="宋体" w:hint="eastAsia"/>
          <w:kern w:val="0"/>
          <w:sz w:val="32"/>
          <w:szCs w:val="32"/>
        </w:rPr>
        <w:t>着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从紧控制的原则，自行安排；管理会议会期一般不得超过2天，会议报到和离开时间合计不得超过1天。</w:t>
      </w:r>
    </w:p>
    <w:p w:rsidR="0017086C" w:rsidRPr="00747660" w:rsidRDefault="0017086C" w:rsidP="0017086C">
      <w:pPr>
        <w:widowControl/>
        <w:spacing w:line="4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第七条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学术会议的工作人员控制在会议代表人数的15%以内，管理会议的工作人员控制在会议代表人数的10%以内。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第八条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 xml:space="preserve"> 各类会议应尽可能在校内举办，充分利用校内资源。校内不具备承办该会议所需条件而需到市内召开的，应根据经济性、便利性原则选择会议地点。因工作需要到市外召开的，</w:t>
      </w:r>
      <w:r>
        <w:rPr>
          <w:rFonts w:ascii="仿宋" w:eastAsia="仿宋" w:hAnsi="仿宋" w:cs="宋体" w:hint="eastAsia"/>
          <w:kern w:val="0"/>
          <w:sz w:val="32"/>
          <w:szCs w:val="32"/>
        </w:rPr>
        <w:t>须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报分管校领导审批。不得到党中央、国务院明令禁止的风景名胜区召开会议。</w:t>
      </w:r>
    </w:p>
    <w:p w:rsidR="0017086C" w:rsidRPr="00747660" w:rsidRDefault="0017086C" w:rsidP="0017086C">
      <w:pPr>
        <w:widowControl/>
        <w:spacing w:line="4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参会人员全部为校内人员的会议，原则上应在校内召开。确需到校外召开会议的，须报分管校领导审批。</w:t>
      </w:r>
    </w:p>
    <w:p w:rsidR="0017086C" w:rsidRPr="00747660" w:rsidRDefault="0017086C" w:rsidP="0017086C">
      <w:pPr>
        <w:widowControl/>
        <w:spacing w:line="4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 xml:space="preserve">第九条 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全额使用科研</w:t>
      </w:r>
      <w:r>
        <w:rPr>
          <w:rFonts w:ascii="仿宋" w:eastAsia="仿宋" w:hAnsi="仿宋" w:cs="宋体" w:hint="eastAsia"/>
          <w:kern w:val="0"/>
          <w:sz w:val="32"/>
          <w:szCs w:val="32"/>
        </w:rPr>
        <w:t>类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经费的学术会议，同城会议代表可安排住宿。工作人员除必须住会的以外，不安排住宿。</w:t>
      </w:r>
    </w:p>
    <w:p w:rsidR="0017086C" w:rsidRPr="00747660" w:rsidRDefault="0017086C" w:rsidP="0017086C">
      <w:pPr>
        <w:widowControl/>
        <w:spacing w:line="4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第十条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 xml:space="preserve"> 需委托会务公司承办的会议，应择优选择承办单位并签订合同。会议费超过我校招投标限额需要招标的委托业务，按规定程序进行招投标，确定承办单位。</w:t>
      </w:r>
    </w:p>
    <w:p w:rsidR="0017086C" w:rsidRPr="00747660" w:rsidRDefault="0017086C" w:rsidP="0017086C">
      <w:pPr>
        <w:widowControl/>
        <w:spacing w:line="4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第十一条 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协助其他单位办会并承担部分会议费的，应签订合同（协议）。合同（协议）中列明会议名称、</w:t>
      </w:r>
      <w:r>
        <w:rPr>
          <w:rFonts w:ascii="仿宋" w:eastAsia="仿宋" w:hAnsi="仿宋" w:cs="宋体" w:hint="eastAsia"/>
          <w:kern w:val="0"/>
          <w:sz w:val="32"/>
          <w:szCs w:val="32"/>
        </w:rPr>
        <w:t>会议内容、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会议议程、参会人数、会议地点、分摊会议费用的理由和比例依据等。管理会议不得列支协助办会经费。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第十二条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 xml:space="preserve"> 受上级主管部门或其他单位委托承办会议，应根据委托单位性质、委托协议内容和会议类型，执行相应的开支标准。获全额资助的学术会议，资助方对会议标准、会议地点和开支范围有特定要求，并在资助协议中约定的，按协议执行。</w:t>
      </w:r>
    </w:p>
    <w:p w:rsidR="0017086C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第十三条</w:t>
      </w: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会议组织者和经费项目负责人是会议费支出的直接负责人，对会议费支出的合规性、合理性、真实性、经济性和相关性承担直接责任。所属单位承担监管责任，督促办会人员遵守有关财经法律法规和会议费管理制度，合理、合规报销会议费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7086C" w:rsidRPr="00747660" w:rsidRDefault="0017086C" w:rsidP="0017086C">
      <w:pPr>
        <w:widowControl/>
        <w:spacing w:line="4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747660">
        <w:rPr>
          <w:rFonts w:ascii="黑体" w:eastAsia="黑体" w:hAnsi="黑体" w:cs="宋体" w:hint="eastAsia"/>
          <w:kern w:val="0"/>
          <w:sz w:val="32"/>
          <w:szCs w:val="32"/>
        </w:rPr>
        <w:t>第三章 会议费开支范围、标准和报销</w:t>
      </w:r>
    </w:p>
    <w:p w:rsidR="0017086C" w:rsidRPr="00747660" w:rsidRDefault="0017086C" w:rsidP="0017086C">
      <w:pPr>
        <w:widowControl/>
        <w:spacing w:line="4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第十四条</w:t>
      </w: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会议费的开支范围包括：住宿费、伙食费、会议室租金、交通费、文件印刷费、办公文县、医药费等；国际会议还可开支同声传译翻译费、同声传译设备租金费用。</w:t>
      </w:r>
    </w:p>
    <w:p w:rsidR="0017086C" w:rsidRDefault="0017086C" w:rsidP="0017086C">
      <w:pPr>
        <w:widowControl/>
        <w:spacing w:line="460" w:lineRule="exact"/>
        <w:ind w:firstLine="641"/>
        <w:jc w:val="left"/>
        <w:rPr>
          <w:rFonts w:ascii="华文仿宋" w:eastAsia="仿宋" w:hAnsi="华文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第十五条 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会议费开支实行综合定额控制。各项费用之间可以调剂使用。会议费综合定额标准如下：</w:t>
      </w: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</w:t>
      </w:r>
    </w:p>
    <w:p w:rsidR="0017086C" w:rsidRDefault="0017086C" w:rsidP="0017086C">
      <w:pPr>
        <w:widowControl/>
        <w:spacing w:line="460" w:lineRule="exact"/>
        <w:ind w:firstLine="641"/>
        <w:jc w:val="left"/>
        <w:rPr>
          <w:rFonts w:ascii="华文仿宋" w:eastAsia="仿宋" w:hAnsi="华文仿宋" w:cs="宋体"/>
          <w:kern w:val="0"/>
          <w:sz w:val="32"/>
          <w:szCs w:val="32"/>
        </w:rPr>
      </w:pPr>
    </w:p>
    <w:p w:rsidR="0017086C" w:rsidRDefault="0017086C" w:rsidP="0017086C">
      <w:pPr>
        <w:widowControl/>
        <w:spacing w:line="460" w:lineRule="exact"/>
        <w:ind w:firstLine="641"/>
        <w:jc w:val="left"/>
        <w:rPr>
          <w:rFonts w:ascii="华文仿宋" w:eastAsia="仿宋" w:hAnsi="华文仿宋" w:cs="宋体"/>
          <w:kern w:val="0"/>
          <w:sz w:val="32"/>
          <w:szCs w:val="32"/>
        </w:rPr>
      </w:pP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17086C" w:rsidRPr="006131C4" w:rsidRDefault="0017086C" w:rsidP="0017086C">
      <w:pPr>
        <w:widowControl/>
        <w:spacing w:line="321" w:lineRule="atLeast"/>
        <w:ind w:firstLine="641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 xml:space="preserve">                           </w:t>
      </w:r>
      <w:r w:rsidRPr="00D86E5A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 xml:space="preserve">   </w:t>
      </w:r>
      <w:r w:rsidRPr="006131C4">
        <w:rPr>
          <w:rFonts w:ascii="华文仿宋" w:eastAsia="华文仿宋" w:hAnsi="华文仿宋" w:cs="宋体" w:hint="eastAsia"/>
          <w:kern w:val="0"/>
          <w:sz w:val="32"/>
          <w:szCs w:val="32"/>
        </w:rPr>
        <w:t>单位:元/人.天</w:t>
      </w:r>
    </w:p>
    <w:tbl>
      <w:tblPr>
        <w:tblW w:w="0" w:type="auto"/>
        <w:jc w:val="center"/>
        <w:tblInd w:w="-76" w:type="dxa"/>
        <w:tblCellMar>
          <w:left w:w="0" w:type="dxa"/>
          <w:right w:w="0" w:type="dxa"/>
        </w:tblCellMar>
        <w:tblLook w:val="04A0"/>
      </w:tblPr>
      <w:tblGrid>
        <w:gridCol w:w="2514"/>
        <w:gridCol w:w="1701"/>
        <w:gridCol w:w="1417"/>
        <w:gridCol w:w="1172"/>
        <w:gridCol w:w="1142"/>
      </w:tblGrid>
      <w:tr w:rsidR="0017086C" w:rsidRPr="006131C4" w:rsidTr="00B71BFD">
        <w:trPr>
          <w:trHeight w:val="1058"/>
          <w:jc w:val="center"/>
        </w:trPr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ind w:firstLine="641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lastRenderedPageBreak/>
              <w:t>会议类别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住宿费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伙食费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其他费用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合计</w:t>
            </w:r>
          </w:p>
        </w:tc>
      </w:tr>
      <w:tr w:rsidR="0017086C" w:rsidRPr="006131C4" w:rsidTr="00B71BFD">
        <w:trPr>
          <w:jc w:val="center"/>
        </w:trPr>
        <w:tc>
          <w:tcPr>
            <w:tcW w:w="2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管理会议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ind w:firstLineChars="98" w:firstLine="314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ind w:firstLineChars="98" w:firstLine="314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550</w:t>
            </w:r>
          </w:p>
        </w:tc>
      </w:tr>
      <w:tr w:rsidR="0017086C" w:rsidRPr="006131C4" w:rsidTr="00B71BFD">
        <w:trPr>
          <w:jc w:val="center"/>
        </w:trPr>
        <w:tc>
          <w:tcPr>
            <w:tcW w:w="2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国内学术会议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ind w:firstLineChars="98" w:firstLine="314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ind w:firstLineChars="98" w:firstLine="314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650</w:t>
            </w:r>
          </w:p>
        </w:tc>
      </w:tr>
      <w:tr w:rsidR="0017086C" w:rsidRPr="006131C4" w:rsidTr="00B71BFD">
        <w:trPr>
          <w:jc w:val="center"/>
        </w:trPr>
        <w:tc>
          <w:tcPr>
            <w:tcW w:w="2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国际学术会议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ind w:firstLineChars="98" w:firstLine="314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ind w:firstLineChars="49" w:firstLine="157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 xml:space="preserve"> 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6C" w:rsidRPr="006131C4" w:rsidRDefault="0017086C" w:rsidP="00B71BFD">
            <w:pPr>
              <w:widowControl/>
              <w:spacing w:line="321" w:lineRule="atLeast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6131C4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760</w:t>
            </w:r>
          </w:p>
        </w:tc>
      </w:tr>
    </w:tbl>
    <w:p w:rsidR="0017086C" w:rsidRPr="00747660" w:rsidRDefault="0017086C" w:rsidP="0017086C">
      <w:pPr>
        <w:snapToGrid w:val="0"/>
        <w:spacing w:line="4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（一）上表中“国际学术会议”是指外籍人士（非我校聘用人员）3人及以上且达到参会人数三分之一的学术会议，其他的学术会议为“国内学术会议”。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（二）不安排住宿的会议，综合定额按照扣除住宿费后的定额标准执行，住宿费不能调剂使用；不安排就餐的会议，综合定额按照扣除伙食费后的定额标准执行，伙食费不能调剂使用。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（三）会议费定额控制标准中“其他费用”包含：会议场地租赁费、交通费、办公用品费、文件资料的印刷费、宣传费等。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（四）会议费用全额由本次会议所收会议费和校外资助款项承担的，经过审批后，综合定额控制在所收款项扣除综合定额外开支之后的经费之内，在会议费开支范围内调剂使用。凡需要学校各类经费补贴的会议，严格按规定的综合定额控制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第十六条</w:t>
      </w:r>
      <w:r w:rsidRPr="00747660">
        <w:rPr>
          <w:rFonts w:ascii="华文仿宋" w:eastAsia="仿宋" w:hAnsi="华文仿宋" w:cs="宋体" w:hint="eastAsia"/>
          <w:b/>
          <w:kern w:val="0"/>
          <w:sz w:val="32"/>
          <w:szCs w:val="32"/>
        </w:rPr>
        <w:t> 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下列费用纳入会议费预算，但不计入会议费综合控制定额，报销时，从相应的支出科目中支出。</w:t>
      </w:r>
    </w:p>
    <w:p w:rsidR="0017086C" w:rsidRPr="00747660" w:rsidRDefault="0017086C" w:rsidP="0017086C">
      <w:pPr>
        <w:widowControl/>
        <w:spacing w:line="46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（一）会议代表旅费。会议代表参加会议发生的旅费，原则上回所在单位报销，确因工作需要，邀请学者、专家和有关人员参加会议所发生的城市间交通费，国际旅费，可按照学校相应标准予以报销。</w:t>
      </w:r>
    </w:p>
    <w:p w:rsidR="0017086C" w:rsidRPr="00747660" w:rsidRDefault="0017086C" w:rsidP="0017086C">
      <w:pPr>
        <w:widowControl/>
        <w:spacing w:line="46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（二）同声传译设备租金，按会议期间人均每天100元标准据实列支，科目列支在会议费中。</w:t>
      </w:r>
    </w:p>
    <w:p w:rsidR="0017086C" w:rsidRPr="00747660" w:rsidRDefault="0017086C" w:rsidP="0017086C">
      <w:pPr>
        <w:widowControl/>
        <w:spacing w:line="46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（三）聘请专家发生的咨询费、评审费、讲课费、会议工作人员劳务费，同声传译人员翻译费等人员费用，不在会议费科目中列支。</w:t>
      </w:r>
    </w:p>
    <w:p w:rsidR="0017086C" w:rsidRPr="00747660" w:rsidRDefault="0017086C" w:rsidP="0017086C">
      <w:pPr>
        <w:widowControl/>
        <w:spacing w:line="4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第十七条 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被邀请人员的城市间</w:t>
      </w:r>
      <w:r>
        <w:rPr>
          <w:rFonts w:ascii="仿宋" w:eastAsia="仿宋" w:hAnsi="仿宋" w:cs="宋体" w:hint="eastAsia"/>
          <w:kern w:val="0"/>
          <w:sz w:val="32"/>
          <w:szCs w:val="32"/>
        </w:rPr>
        <w:t>交通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费和国际旅费，比照我校差旅费职级标准凭票据实报销。报销时须附承担该费用理由的说明（经费项目负责人签字确认）。因与会议无关的理由，被邀请人绕行非必要经过城市（国家、地区）发生的此部分旅费，不由本次会议费承担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第十八条</w:t>
      </w:r>
      <w:r w:rsidRPr="00747660">
        <w:rPr>
          <w:rFonts w:ascii="华文仿宋" w:eastAsia="仿宋" w:hAnsi="华文仿宋" w:cs="宋体" w:hint="eastAsia"/>
          <w:b/>
          <w:kern w:val="0"/>
          <w:sz w:val="32"/>
          <w:szCs w:val="32"/>
        </w:rPr>
        <w:t> </w:t>
      </w: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对于使用多渠道资金举（承）办的会议，按照成本补偿的原则，在</w:t>
      </w:r>
      <w:r w:rsidRPr="00747660">
        <w:rPr>
          <w:rFonts w:ascii="仿宋" w:eastAsia="仿宋" w:hAnsi="仿宋" w:hint="eastAsia"/>
          <w:sz w:val="32"/>
          <w:szCs w:val="32"/>
        </w:rPr>
        <w:t>不以盈利为目的前提下，各单位可适当向参会人员收取会议费，并在</w:t>
      </w:r>
      <w:r w:rsidRPr="00747660">
        <w:rPr>
          <w:rFonts w:ascii="仿宋" w:eastAsia="仿宋" w:hAnsi="仿宋" w:cs="仿宋" w:hint="eastAsia"/>
          <w:sz w:val="32"/>
          <w:szCs w:val="32"/>
        </w:rPr>
        <w:t>会议费预算表内披露</w:t>
      </w:r>
      <w:r w:rsidRPr="00747660">
        <w:rPr>
          <w:rFonts w:ascii="仿宋" w:eastAsia="仿宋" w:hAnsi="仿宋" w:hint="eastAsia"/>
          <w:sz w:val="32"/>
          <w:szCs w:val="32"/>
        </w:rPr>
        <w:t>收取标准</w:t>
      </w:r>
      <w:r w:rsidRPr="00747660">
        <w:rPr>
          <w:rFonts w:ascii="仿宋" w:eastAsia="仿宋" w:hAnsi="仿宋" w:cs="仿宋" w:hint="eastAsia"/>
          <w:sz w:val="32"/>
          <w:szCs w:val="32"/>
        </w:rPr>
        <w:t>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仿宋" w:hint="eastAsia"/>
          <w:b/>
          <w:sz w:val="32"/>
          <w:szCs w:val="32"/>
        </w:rPr>
        <w:t xml:space="preserve">第十九条 </w:t>
      </w:r>
      <w:r w:rsidRPr="00747660">
        <w:rPr>
          <w:rFonts w:ascii="仿宋" w:eastAsia="仿宋" w:hAnsi="仿宋" w:cs="仿宋" w:hint="eastAsia"/>
          <w:sz w:val="32"/>
          <w:szCs w:val="32"/>
        </w:rPr>
        <w:t>按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成本补偿原则收取会议费的会议，优先使用收取的会议费。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第二十条</w:t>
      </w: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会议收取会务费、资助费的，必须开具合法票据，并纳入学校财务统一管理和核算。</w:t>
      </w:r>
    </w:p>
    <w:p w:rsidR="0017086C" w:rsidRPr="00747660" w:rsidRDefault="0017086C" w:rsidP="0017086C">
      <w:pPr>
        <w:widowControl/>
        <w:spacing w:line="46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 </w:t>
      </w: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第二十一条</w:t>
      </w: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从代管经费列支的学会、协会等举（承）办的会议费由经费主管部门依据国家有关规定自行管理。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第二十二条</w:t>
      </w: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各单位在会议结束后应当及时汇总票据，集中一次性办理报销手续。财务部门要严格按规定审核会议费开支，会议费在开支范围内凭据报销，对超范围、超标准开支的经费不予报销。会议用餐场所应与会议驻地一致，会议费用票据日期应与会议时间相符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第二十三条</w:t>
      </w: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除符合国家现金支付规定的费用外，会议费结算原则上应通过银行转账和公务卡方式结算。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第二十四条</w:t>
      </w:r>
      <w:r w:rsidRPr="00747660">
        <w:rPr>
          <w:rFonts w:ascii="华文仿宋" w:eastAsia="仿宋" w:hAnsi="华文仿宋" w:cs="宋体" w:hint="eastAsia"/>
          <w:b/>
          <w:kern w:val="0"/>
          <w:sz w:val="32"/>
          <w:szCs w:val="32"/>
        </w:rPr>
        <w:t> </w:t>
      </w: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会议费报销时应提供以下资料：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（一）会议通知（包含会议议程）；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（二）经审批的会议费预算表；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（三）财政专项和科研项目中有会议费预算控制的，还应提供批复的项目预算书；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（四）实际参会人员签到表（包括参会人员姓名、工作单位、职务或职称、联系方式等）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（五）会议场所等服务单位提供的费用发票、原始明细单据、电子结算单等凭证。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如委托第三方机构举办的会议，须附与会务公司签订的委托协议（合同）、受托方确认的会议费用汇总表、费用发票复印件和明细单据的复印件等凭证。</w:t>
      </w:r>
    </w:p>
    <w:p w:rsidR="0017086C" w:rsidRDefault="0017086C" w:rsidP="0017086C">
      <w:pPr>
        <w:widowControl/>
        <w:spacing w:line="460" w:lineRule="exact"/>
        <w:ind w:firstLineChars="199" w:firstLine="639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第二十五条</w:t>
      </w: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会议费应遵循“收支两条线”的原则，所有会议收入应及时上交学校财务，严禁自收自支，在学校财务体外循环。</w:t>
      </w:r>
    </w:p>
    <w:p w:rsidR="0017086C" w:rsidRPr="00747660" w:rsidRDefault="0017086C" w:rsidP="0017086C">
      <w:pPr>
        <w:widowControl/>
        <w:spacing w:line="460" w:lineRule="exact"/>
        <w:ind w:firstLineChars="199" w:firstLine="637"/>
        <w:rPr>
          <w:rFonts w:ascii="仿宋" w:eastAsia="仿宋" w:hAnsi="仿宋" w:cs="宋体"/>
          <w:kern w:val="0"/>
          <w:sz w:val="32"/>
          <w:szCs w:val="32"/>
        </w:rPr>
      </w:pPr>
    </w:p>
    <w:p w:rsidR="0017086C" w:rsidRPr="00747660" w:rsidRDefault="0017086C" w:rsidP="0017086C">
      <w:pPr>
        <w:widowControl/>
        <w:spacing w:line="4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747660">
        <w:rPr>
          <w:rFonts w:ascii="黑体" w:eastAsia="黑体" w:hAnsi="黑体" w:cs="宋体" w:hint="eastAsia"/>
          <w:kern w:val="0"/>
          <w:sz w:val="32"/>
          <w:szCs w:val="32"/>
        </w:rPr>
        <w:t>第四章　监督问责</w:t>
      </w:r>
    </w:p>
    <w:p w:rsidR="0017086C" w:rsidRPr="00747660" w:rsidRDefault="0017086C" w:rsidP="0017086C">
      <w:pPr>
        <w:snapToGrid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第二十六条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 xml:space="preserve"> 严禁各单位借会议名义组织会餐或安排宴</w:t>
      </w:r>
      <w:r w:rsidRPr="00747660">
        <w:rPr>
          <w:rFonts w:ascii="仿宋" w:eastAsia="仿宋" w:hAnsi="仿宋" w:cs="仿宋" w:hint="eastAsia"/>
          <w:sz w:val="32"/>
          <w:szCs w:val="32"/>
        </w:rPr>
        <w:t>请；严禁预存、套取会议费设立“小金库”；严禁在会议费中列支公务接待费。</w:t>
      </w:r>
    </w:p>
    <w:p w:rsidR="0017086C" w:rsidRPr="00747660" w:rsidRDefault="0017086C" w:rsidP="0017086C">
      <w:pPr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</w:t>
      </w:r>
      <w:r w:rsidRPr="00747660">
        <w:rPr>
          <w:rFonts w:ascii="仿宋" w:eastAsia="仿宋" w:hAnsi="仿宋" w:cs="仿宋" w:hint="eastAsia"/>
          <w:b/>
          <w:sz w:val="32"/>
          <w:szCs w:val="32"/>
        </w:rPr>
        <w:t xml:space="preserve">第二十七条 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各单位应严格执行会议费开支范围和标准，不得开支与会议无关的费用。严禁提供高档菜肴，除另有规定外，不安排宴请，不上烟酒；会议场地不摆花草；不组织与会议无关的参观、考察，不得借会议之名旅游。</w:t>
      </w:r>
      <w:r w:rsidRPr="00747660">
        <w:rPr>
          <w:rFonts w:ascii="仿宋" w:eastAsia="仿宋" w:hAnsi="仿宋" w:cs="仿宋" w:hint="eastAsia"/>
          <w:sz w:val="32"/>
          <w:szCs w:val="32"/>
        </w:rPr>
        <w:t>严禁以任何名义发放纪念品；不得额外配发洗漱用品。</w:t>
      </w:r>
    </w:p>
    <w:p w:rsidR="0017086C" w:rsidRPr="00747660" w:rsidRDefault="0017086C" w:rsidP="0017086C">
      <w:pPr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仿宋" w:hint="eastAsia"/>
          <w:sz w:val="32"/>
          <w:szCs w:val="32"/>
        </w:rPr>
        <w:t>不得使用会议费购置电脑、复印机、打印机、传真机等固定资产以及开支与本次会议无关的其他费用。</w:t>
      </w:r>
      <w:r w:rsidRPr="00747660">
        <w:rPr>
          <w:rFonts w:ascii="仿宋" w:eastAsia="仿宋" w:hAnsi="仿宋" w:cs="仿宋"/>
          <w:sz w:val="32"/>
          <w:szCs w:val="32"/>
        </w:rPr>
        <w:t xml:space="preserve"> </w:t>
      </w:r>
    </w:p>
    <w:p w:rsidR="0017086C" w:rsidRPr="00747660" w:rsidRDefault="0017086C" w:rsidP="0017086C">
      <w:pPr>
        <w:snapToGrid w:val="0"/>
        <w:spacing w:line="4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47660">
        <w:rPr>
          <w:rFonts w:ascii="仿宋" w:eastAsia="仿宋" w:hAnsi="仿宋" w:cs="仿宋" w:hint="eastAsia"/>
          <w:b/>
          <w:sz w:val="32"/>
          <w:szCs w:val="32"/>
        </w:rPr>
        <w:t xml:space="preserve">第二十八条 </w:t>
      </w:r>
      <w:r w:rsidRPr="00747660">
        <w:rPr>
          <w:rFonts w:ascii="仿宋" w:eastAsia="仿宋" w:hAnsi="仿宋" w:cs="仿宋" w:hint="eastAsia"/>
          <w:sz w:val="32"/>
          <w:szCs w:val="32"/>
        </w:rPr>
        <w:t>各单位应当加强对本单位会议举办活动和经费报销的内控管理，对违反会议费管理制度的人员进行严肃处理，自觉接受学校有关部门对会议举办活动及相关经费支出的监督检查。</w:t>
      </w:r>
    </w:p>
    <w:p w:rsidR="0017086C" w:rsidRPr="00747660" w:rsidRDefault="0017086C" w:rsidP="0017086C">
      <w:pPr>
        <w:snapToGrid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仿宋" w:hint="eastAsia"/>
          <w:b/>
          <w:sz w:val="32"/>
          <w:szCs w:val="32"/>
        </w:rPr>
        <w:t xml:space="preserve">第二十九条 </w:t>
      </w:r>
      <w:r w:rsidRPr="00747660">
        <w:rPr>
          <w:rFonts w:ascii="仿宋" w:eastAsia="仿宋" w:hAnsi="仿宋" w:cs="仿宋" w:hint="eastAsia"/>
          <w:sz w:val="32"/>
          <w:szCs w:val="32"/>
        </w:rPr>
        <w:t>学校纪检监察、审计、财务等部门对各单位会议费管理和使用情况进行监督检查。主要内容包括：</w:t>
      </w:r>
    </w:p>
    <w:p w:rsidR="0017086C" w:rsidRPr="00747660" w:rsidRDefault="0017086C" w:rsidP="0017086C">
      <w:pPr>
        <w:snapToGrid w:val="0"/>
        <w:spacing w:line="460" w:lineRule="exact"/>
        <w:ind w:firstLine="556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仿宋" w:hint="eastAsia"/>
          <w:sz w:val="32"/>
          <w:szCs w:val="32"/>
        </w:rPr>
        <w:t>（一）单位会议审批制度是否健全，会议活动是否按规定履行审批手续；</w:t>
      </w:r>
    </w:p>
    <w:p w:rsidR="0017086C" w:rsidRPr="00747660" w:rsidRDefault="0017086C" w:rsidP="0017086C">
      <w:pPr>
        <w:snapToGrid w:val="0"/>
        <w:spacing w:line="460" w:lineRule="exact"/>
        <w:ind w:firstLine="556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仿宋" w:hint="eastAsia"/>
          <w:sz w:val="32"/>
          <w:szCs w:val="32"/>
        </w:rPr>
        <w:lastRenderedPageBreak/>
        <w:t>（二）会议费开支范围和标准是否符合规定；</w:t>
      </w:r>
    </w:p>
    <w:p w:rsidR="0017086C" w:rsidRPr="00747660" w:rsidRDefault="0017086C" w:rsidP="0017086C">
      <w:pPr>
        <w:snapToGrid w:val="0"/>
        <w:spacing w:line="460" w:lineRule="exact"/>
        <w:ind w:firstLine="556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仿宋" w:hint="eastAsia"/>
          <w:sz w:val="32"/>
          <w:szCs w:val="32"/>
        </w:rPr>
        <w:t>（三）会议费报销手续是否符合规定；</w:t>
      </w:r>
    </w:p>
    <w:p w:rsidR="0017086C" w:rsidRPr="00747660" w:rsidRDefault="0017086C" w:rsidP="0017086C">
      <w:pPr>
        <w:snapToGrid w:val="0"/>
        <w:spacing w:line="460" w:lineRule="exact"/>
        <w:ind w:firstLine="556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仿宋" w:hint="eastAsia"/>
          <w:sz w:val="32"/>
          <w:szCs w:val="32"/>
        </w:rPr>
        <w:t>（四）会议费管理和使用的其他情况。</w:t>
      </w:r>
    </w:p>
    <w:p w:rsidR="0017086C" w:rsidRPr="00747660" w:rsidRDefault="0017086C" w:rsidP="0017086C">
      <w:pPr>
        <w:snapToGrid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仿宋" w:hint="eastAsia"/>
          <w:b/>
          <w:sz w:val="32"/>
          <w:szCs w:val="32"/>
        </w:rPr>
        <w:t>第</w:t>
      </w: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三十条</w:t>
      </w:r>
      <w:r w:rsidRPr="00747660">
        <w:rPr>
          <w:rFonts w:ascii="仿宋" w:eastAsia="仿宋" w:hAnsi="仿宋" w:cs="仿宋" w:hint="eastAsia"/>
          <w:sz w:val="32"/>
          <w:szCs w:val="32"/>
        </w:rPr>
        <w:t xml:space="preserve">　违反本办法规定，</w:t>
      </w:r>
      <w:r w:rsidRPr="00747660">
        <w:rPr>
          <w:rFonts w:ascii="仿宋" w:eastAsia="仿宋" w:hAnsi="仿宋" w:cs="仿宋"/>
          <w:sz w:val="32"/>
          <w:szCs w:val="32"/>
        </w:rPr>
        <w:t>有下列行为之一的，依法依规追究相关单位和人员的责任</w:t>
      </w:r>
      <w:r w:rsidRPr="00747660">
        <w:rPr>
          <w:rFonts w:ascii="仿宋" w:eastAsia="仿宋" w:hAnsi="仿宋" w:cs="仿宋" w:hint="eastAsia"/>
          <w:sz w:val="32"/>
          <w:szCs w:val="32"/>
        </w:rPr>
        <w:t>。</w:t>
      </w:r>
    </w:p>
    <w:p w:rsidR="0017086C" w:rsidRPr="00747660" w:rsidRDefault="0017086C" w:rsidP="0017086C">
      <w:pPr>
        <w:snapToGrid w:val="0"/>
        <w:spacing w:line="460" w:lineRule="exact"/>
        <w:ind w:firstLine="556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仿宋" w:hint="eastAsia"/>
          <w:sz w:val="32"/>
          <w:szCs w:val="32"/>
        </w:rPr>
        <w:t>（一）</w:t>
      </w:r>
      <w:r w:rsidRPr="00747660">
        <w:rPr>
          <w:rFonts w:ascii="仿宋" w:eastAsia="仿宋" w:hAnsi="仿宋" w:cs="仿宋"/>
          <w:sz w:val="32"/>
          <w:szCs w:val="32"/>
        </w:rPr>
        <w:t>单位无</w:t>
      </w:r>
      <w:r w:rsidRPr="00747660">
        <w:rPr>
          <w:rFonts w:ascii="仿宋" w:eastAsia="仿宋" w:hAnsi="仿宋" w:cs="仿宋" w:hint="eastAsia"/>
          <w:sz w:val="32"/>
          <w:szCs w:val="32"/>
        </w:rPr>
        <w:t>会议</w:t>
      </w:r>
      <w:r w:rsidRPr="00747660">
        <w:rPr>
          <w:rFonts w:ascii="仿宋" w:eastAsia="仿宋" w:hAnsi="仿宋" w:cs="仿宋"/>
          <w:sz w:val="32"/>
          <w:szCs w:val="32"/>
        </w:rPr>
        <w:t>审批制度或</w:t>
      </w:r>
      <w:r w:rsidRPr="00747660">
        <w:rPr>
          <w:rFonts w:ascii="仿宋" w:eastAsia="仿宋" w:hAnsi="仿宋" w:cs="仿宋" w:hint="eastAsia"/>
          <w:sz w:val="32"/>
          <w:szCs w:val="32"/>
        </w:rPr>
        <w:t>会议</w:t>
      </w:r>
      <w:r w:rsidRPr="00747660">
        <w:rPr>
          <w:rFonts w:ascii="仿宋" w:eastAsia="仿宋" w:hAnsi="仿宋" w:cs="仿宋"/>
          <w:sz w:val="32"/>
          <w:szCs w:val="32"/>
        </w:rPr>
        <w:t>审批控制不严的</w:t>
      </w:r>
      <w:r w:rsidRPr="00747660">
        <w:rPr>
          <w:rFonts w:ascii="仿宋" w:eastAsia="仿宋" w:hAnsi="仿宋" w:cs="仿宋" w:hint="eastAsia"/>
          <w:sz w:val="32"/>
          <w:szCs w:val="32"/>
        </w:rPr>
        <w:t>；</w:t>
      </w:r>
    </w:p>
    <w:p w:rsidR="0017086C" w:rsidRPr="00747660" w:rsidRDefault="0017086C" w:rsidP="0017086C">
      <w:pPr>
        <w:snapToGrid w:val="0"/>
        <w:spacing w:line="460" w:lineRule="exact"/>
        <w:ind w:firstLine="556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仿宋" w:hint="eastAsia"/>
          <w:sz w:val="32"/>
          <w:szCs w:val="32"/>
        </w:rPr>
        <w:t>（二）预存、套取会议费设立“小金库”的；</w:t>
      </w:r>
    </w:p>
    <w:p w:rsidR="0017086C" w:rsidRPr="00747660" w:rsidRDefault="0017086C" w:rsidP="0017086C">
      <w:pPr>
        <w:snapToGrid w:val="0"/>
        <w:spacing w:line="460" w:lineRule="exact"/>
        <w:ind w:firstLine="556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仿宋" w:hint="eastAsia"/>
          <w:sz w:val="32"/>
          <w:szCs w:val="32"/>
        </w:rPr>
        <w:t>（三）以虚报会议人数、天数等手段骗取会议费的；</w:t>
      </w:r>
    </w:p>
    <w:p w:rsidR="0017086C" w:rsidRPr="00747660" w:rsidRDefault="0017086C" w:rsidP="0017086C">
      <w:pPr>
        <w:snapToGrid w:val="0"/>
        <w:spacing w:line="460" w:lineRule="exact"/>
        <w:ind w:firstLine="556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仿宋" w:hint="eastAsia"/>
          <w:sz w:val="32"/>
          <w:szCs w:val="32"/>
        </w:rPr>
        <w:t>（四）违规扩大会议费开支范围，擅自提高会议费开支标准的；</w:t>
      </w:r>
    </w:p>
    <w:p w:rsidR="0017086C" w:rsidRPr="00747660" w:rsidRDefault="0017086C" w:rsidP="0017086C">
      <w:pPr>
        <w:snapToGrid w:val="0"/>
        <w:spacing w:line="460" w:lineRule="exact"/>
        <w:ind w:firstLine="556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仿宋" w:hint="eastAsia"/>
          <w:sz w:val="32"/>
          <w:szCs w:val="32"/>
        </w:rPr>
        <w:t>（五）违规报销与会议无关费用的；</w:t>
      </w:r>
    </w:p>
    <w:p w:rsidR="0017086C" w:rsidRPr="00747660" w:rsidRDefault="0017086C" w:rsidP="0017086C">
      <w:pPr>
        <w:snapToGrid w:val="0"/>
        <w:spacing w:line="460" w:lineRule="exact"/>
        <w:ind w:firstLine="556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仿宋" w:hint="eastAsia"/>
          <w:sz w:val="32"/>
          <w:szCs w:val="32"/>
        </w:rPr>
        <w:t>（六）其他违反本办法规定的。</w:t>
      </w:r>
    </w:p>
    <w:p w:rsidR="0017086C" w:rsidRDefault="0017086C" w:rsidP="0017086C">
      <w:pPr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47660">
        <w:rPr>
          <w:rFonts w:ascii="仿宋" w:eastAsia="仿宋" w:hAnsi="仿宋" w:cs="仿宋"/>
          <w:sz w:val="32"/>
          <w:szCs w:val="32"/>
        </w:rPr>
        <w:t>有前款所列行为之一的，由学校</w:t>
      </w:r>
      <w:r w:rsidRPr="00747660">
        <w:rPr>
          <w:rFonts w:ascii="仿宋" w:eastAsia="仿宋" w:hAnsi="仿宋" w:cs="仿宋" w:hint="eastAsia"/>
          <w:sz w:val="32"/>
          <w:szCs w:val="32"/>
        </w:rPr>
        <w:t>相</w:t>
      </w:r>
      <w:r w:rsidRPr="00747660">
        <w:rPr>
          <w:rFonts w:ascii="仿宋" w:eastAsia="仿宋" w:hAnsi="仿宋" w:cs="仿宋"/>
          <w:sz w:val="32"/>
          <w:szCs w:val="32"/>
        </w:rPr>
        <w:t>关部门责令改正，违规资金应予追回，并视情况予以通报。对直接责任人和相关负责人，</w:t>
      </w:r>
      <w:r w:rsidRPr="00747660">
        <w:rPr>
          <w:rFonts w:ascii="仿宋" w:eastAsia="仿宋" w:hAnsi="仿宋" w:cs="仿宋" w:hint="eastAsia"/>
          <w:sz w:val="32"/>
          <w:szCs w:val="32"/>
        </w:rPr>
        <w:t>按学校相关规定进行处理</w:t>
      </w:r>
      <w:r w:rsidRPr="00747660">
        <w:rPr>
          <w:rFonts w:ascii="仿宋" w:eastAsia="仿宋" w:hAnsi="仿宋" w:cs="仿宋"/>
          <w:sz w:val="32"/>
          <w:szCs w:val="32"/>
        </w:rPr>
        <w:t>。涉嫌违法的，移送司法机关处理。</w:t>
      </w:r>
    </w:p>
    <w:p w:rsidR="0017086C" w:rsidRPr="00747660" w:rsidRDefault="0017086C" w:rsidP="0017086C">
      <w:pPr>
        <w:snapToGrid w:val="0"/>
        <w:spacing w:line="4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17086C" w:rsidRPr="00747660" w:rsidRDefault="0017086C" w:rsidP="0017086C">
      <w:pPr>
        <w:widowControl/>
        <w:spacing w:line="460" w:lineRule="exact"/>
        <w:ind w:firstLineChars="1000" w:firstLine="320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47660">
        <w:rPr>
          <w:rFonts w:ascii="黑体" w:eastAsia="黑体" w:hAnsi="黑体" w:cs="宋体" w:hint="eastAsia"/>
          <w:kern w:val="0"/>
          <w:sz w:val="32"/>
          <w:szCs w:val="32"/>
        </w:rPr>
        <w:t>第五章  附则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第三十一条</w:t>
      </w: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本细则由学校财务部负责解释。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b/>
          <w:kern w:val="0"/>
          <w:sz w:val="32"/>
          <w:szCs w:val="32"/>
        </w:rPr>
        <w:t>第三十二条</w:t>
      </w:r>
      <w:r w:rsidRPr="00747660">
        <w:rPr>
          <w:rFonts w:ascii="华文仿宋" w:eastAsia="仿宋" w:hAnsi="华文仿宋" w:cs="宋体" w:hint="eastAsia"/>
          <w:kern w:val="0"/>
          <w:sz w:val="32"/>
          <w:szCs w:val="32"/>
        </w:rPr>
        <w:t>  </w:t>
      </w: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本细则自</w:t>
      </w:r>
      <w:smartTag w:uri="urn:schemas-microsoft-com:office:smarttags" w:element="chsdate">
        <w:smartTagPr>
          <w:attr w:name="Year" w:val="2016"/>
          <w:attr w:name="Month" w:val="9"/>
          <w:attr w:name="Day" w:val="1"/>
          <w:attr w:name="IsLunarDate" w:val="False"/>
          <w:attr w:name="IsROCDate" w:val="False"/>
        </w:smartTagPr>
        <w:r w:rsidRPr="00747660">
          <w:rPr>
            <w:rFonts w:ascii="仿宋" w:eastAsia="仿宋" w:hAnsi="仿宋" w:cs="宋体" w:hint="eastAsia"/>
            <w:kern w:val="0"/>
            <w:sz w:val="32"/>
            <w:szCs w:val="32"/>
          </w:rPr>
          <w:t>9月1日起</w:t>
        </w:r>
      </w:smartTag>
      <w:r w:rsidRPr="00747660">
        <w:rPr>
          <w:rFonts w:ascii="仿宋" w:eastAsia="仿宋" w:hAnsi="仿宋" w:cs="宋体" w:hint="eastAsia"/>
          <w:kern w:val="0"/>
          <w:sz w:val="32"/>
          <w:szCs w:val="32"/>
        </w:rPr>
        <w:t>实施。《武汉大学会议费管理实施细则》（武大财字[2014]98号）、《武汉大学关于学术会议费管理的补充规定》（武大财字[2016]31号）即废止。</w:t>
      </w: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7086C" w:rsidRPr="00747660" w:rsidRDefault="0017086C" w:rsidP="0017086C">
      <w:pPr>
        <w:widowControl/>
        <w:spacing w:line="4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47660">
        <w:rPr>
          <w:rFonts w:ascii="仿宋" w:eastAsia="仿宋" w:hAnsi="仿宋" w:cs="宋体" w:hint="eastAsia"/>
          <w:kern w:val="0"/>
          <w:sz w:val="32"/>
          <w:szCs w:val="32"/>
        </w:rPr>
        <w:t>附件：武汉大学会议费预算申请表</w:t>
      </w:r>
    </w:p>
    <w:p w:rsidR="0017086C" w:rsidRPr="00D86E5A" w:rsidRDefault="0017086C" w:rsidP="0017086C">
      <w:pPr>
        <w:widowControl/>
        <w:spacing w:line="321" w:lineRule="atLeast"/>
        <w:ind w:firstLine="641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7086C" w:rsidRPr="00747660" w:rsidRDefault="0017086C" w:rsidP="0017086C">
      <w:pPr>
        <w:spacing w:line="300" w:lineRule="exact"/>
        <w:ind w:firstLine="437"/>
        <w:jc w:val="center"/>
        <w:rPr>
          <w:rFonts w:ascii="仿宋" w:eastAsia="仿宋" w:hAnsi="仿宋"/>
          <w:sz w:val="32"/>
          <w:szCs w:val="32"/>
        </w:rPr>
      </w:pPr>
    </w:p>
    <w:p w:rsidR="0017086C" w:rsidRPr="00360CF9" w:rsidRDefault="0017086C" w:rsidP="0017086C">
      <w:pPr>
        <w:pBdr>
          <w:top w:val="single" w:sz="6" w:space="1" w:color="auto"/>
          <w:bottom w:val="single" w:sz="6" w:space="1" w:color="auto"/>
        </w:pBdr>
        <w:spacing w:line="400" w:lineRule="exact"/>
        <w:rPr>
          <w:rFonts w:ascii="仿宋" w:eastAsia="仿宋" w:hAnsi="仿宋"/>
          <w:sz w:val="32"/>
          <w:szCs w:val="32"/>
        </w:rPr>
      </w:pPr>
      <w:r w:rsidRPr="00360CF9">
        <w:rPr>
          <w:rFonts w:ascii="仿宋" w:eastAsia="仿宋" w:hAnsi="仿宋" w:hint="eastAsia"/>
          <w:sz w:val="32"/>
          <w:szCs w:val="32"/>
        </w:rPr>
        <w:t>武汉大学党政办公室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60CF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主动</w:t>
      </w:r>
      <w:r w:rsidRPr="00360CF9">
        <w:rPr>
          <w:rFonts w:ascii="仿宋" w:eastAsia="仿宋" w:hAnsi="仿宋" w:hint="eastAsia"/>
          <w:sz w:val="32"/>
          <w:szCs w:val="32"/>
        </w:rPr>
        <w:t xml:space="preserve">公开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60CF9">
        <w:rPr>
          <w:rFonts w:ascii="仿宋" w:eastAsia="仿宋" w:hAnsi="仿宋" w:hint="eastAsia"/>
          <w:sz w:val="32"/>
          <w:szCs w:val="32"/>
        </w:rPr>
        <w:t xml:space="preserve"> 201</w:t>
      </w:r>
      <w:r>
        <w:rPr>
          <w:rFonts w:ascii="仿宋" w:eastAsia="仿宋" w:hAnsi="仿宋" w:hint="eastAsia"/>
          <w:sz w:val="32"/>
          <w:szCs w:val="32"/>
        </w:rPr>
        <w:t>6</w:t>
      </w:r>
      <w:r w:rsidRPr="00360CF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 w:rsidRPr="00360CF9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 w:rsidRPr="00360CF9">
        <w:rPr>
          <w:rFonts w:ascii="仿宋" w:eastAsia="仿宋" w:hAnsi="仿宋" w:hint="eastAsia"/>
          <w:sz w:val="32"/>
          <w:szCs w:val="32"/>
        </w:rPr>
        <w:t>日印制</w:t>
      </w:r>
    </w:p>
    <w:p w:rsidR="0017086C" w:rsidRPr="00D86E5A" w:rsidRDefault="0017086C" w:rsidP="0017086C">
      <w:pPr>
        <w:widowControl/>
        <w:spacing w:line="420" w:lineRule="exac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bookmarkStart w:id="2" w:name="发文字号"/>
      <w:bookmarkStart w:id="3" w:name="zhengwen"/>
      <w:bookmarkEnd w:id="2"/>
      <w:r w:rsidRPr="00D86E5A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17086C" w:rsidRPr="0012720B" w:rsidRDefault="0017086C" w:rsidP="0017086C">
      <w:pPr>
        <w:spacing w:line="42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12720B">
        <w:rPr>
          <w:rFonts w:ascii="黑体" w:eastAsia="黑体" w:hAnsi="黑体" w:hint="eastAsia"/>
          <w:bCs/>
          <w:sz w:val="36"/>
          <w:szCs w:val="36"/>
        </w:rPr>
        <w:t>武汉大学会议费预算申请表</w:t>
      </w:r>
    </w:p>
    <w:p w:rsidR="0017086C" w:rsidRPr="006131C4" w:rsidRDefault="0017086C" w:rsidP="0017086C">
      <w:pPr>
        <w:widowControl/>
        <w:spacing w:line="420" w:lineRule="exact"/>
        <w:jc w:val="left"/>
        <w:rPr>
          <w:rFonts w:ascii="宋体" w:hAnsi="宋体" w:cs="宋体"/>
          <w:color w:val="323232"/>
          <w:kern w:val="0"/>
          <w:szCs w:val="21"/>
        </w:rPr>
      </w:pPr>
      <w:r w:rsidRPr="00B2191E">
        <w:rPr>
          <w:rFonts w:ascii="宋体" w:hAnsi="宋体" w:cs="宋体" w:hint="eastAsia"/>
          <w:color w:val="323232"/>
          <w:kern w:val="0"/>
          <w:sz w:val="24"/>
          <w:szCs w:val="24"/>
        </w:rPr>
        <w:lastRenderedPageBreak/>
        <w:t>申请单位：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512"/>
        <w:gridCol w:w="523"/>
        <w:gridCol w:w="6"/>
        <w:gridCol w:w="1599"/>
        <w:gridCol w:w="1127"/>
        <w:gridCol w:w="13"/>
        <w:gridCol w:w="61"/>
        <w:gridCol w:w="137"/>
        <w:gridCol w:w="483"/>
        <w:gridCol w:w="976"/>
        <w:gridCol w:w="2706"/>
      </w:tblGrid>
      <w:tr w:rsidR="0017086C" w:rsidRPr="009C252F" w:rsidTr="0012720B">
        <w:trPr>
          <w:trHeight w:val="429"/>
          <w:jc w:val="center"/>
        </w:trPr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71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17086C" w:rsidRPr="009C252F" w:rsidTr="0012720B">
        <w:trPr>
          <w:trHeight w:val="406"/>
          <w:jc w:val="center"/>
        </w:trPr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会议类别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17086C" w:rsidRPr="009C252F" w:rsidTr="0012720B">
        <w:trPr>
          <w:trHeight w:val="412"/>
          <w:jc w:val="center"/>
        </w:trPr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会议日期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会议天数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17086C" w:rsidRPr="009C252F" w:rsidTr="0012720B">
        <w:trPr>
          <w:trHeight w:val="373"/>
          <w:jc w:val="center"/>
        </w:trPr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工作人员人数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17086C" w:rsidRPr="009C252F" w:rsidTr="00B71BFD">
        <w:trPr>
          <w:trHeight w:val="454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举办会议方式</w:t>
            </w:r>
          </w:p>
        </w:tc>
        <w:tc>
          <w:tcPr>
            <w:tcW w:w="710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12720B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□举办      □</w:t>
            </w:r>
            <w:r w:rsidR="0012720B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委托举</w:t>
            </w: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办   </w:t>
            </w:r>
            <w:r w:rsidR="0012720B"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□</w:t>
            </w:r>
            <w:r w:rsidR="0012720B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受托承办</w:t>
            </w: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   □协助举办</w:t>
            </w:r>
          </w:p>
        </w:tc>
      </w:tr>
      <w:tr w:rsidR="0017086C" w:rsidRPr="009C252F" w:rsidTr="00B71BFD">
        <w:trPr>
          <w:trHeight w:val="426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17086C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会议经费收入预算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6C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预算说明</w:t>
            </w:r>
          </w:p>
        </w:tc>
      </w:tr>
      <w:tr w:rsidR="0017086C" w:rsidRPr="009C252F" w:rsidTr="00B71BFD">
        <w:trPr>
          <w:trHeight w:val="345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校级财力资助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17086C" w:rsidRPr="009C252F" w:rsidTr="00B71BFD">
        <w:trPr>
          <w:trHeight w:val="421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17086C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6C" w:rsidRDefault="0017086C" w:rsidP="00B71BF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单位财力资助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6C" w:rsidRDefault="0017086C" w:rsidP="00B71BF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086C" w:rsidRDefault="0017086C" w:rsidP="00B71BF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17086C" w:rsidRPr="009C252F" w:rsidTr="00B71BFD">
        <w:trPr>
          <w:trHeight w:val="426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17086C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6C" w:rsidRDefault="0017086C" w:rsidP="00B71BF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科研类经费资助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6C" w:rsidRDefault="0017086C" w:rsidP="00B71BF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086C" w:rsidRDefault="0017086C" w:rsidP="00B71BF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17086C" w:rsidRPr="009C252F" w:rsidTr="00B71BFD">
        <w:trPr>
          <w:trHeight w:val="426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17086C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6C" w:rsidRDefault="0017086C" w:rsidP="00B71BF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会议收费及校外资助</w:t>
            </w:r>
          </w:p>
          <w:p w:rsidR="0012720B" w:rsidRDefault="0012720B" w:rsidP="00B71BF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（注明收费标准）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6C" w:rsidRDefault="0017086C" w:rsidP="00B71BF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086C" w:rsidRDefault="0017086C" w:rsidP="00B71BF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17086C" w:rsidRPr="009C252F" w:rsidTr="00B71BFD">
        <w:trPr>
          <w:trHeight w:val="426"/>
          <w:jc w:val="center"/>
        </w:trPr>
        <w:tc>
          <w:tcPr>
            <w:tcW w:w="55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086C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6C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合计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6C" w:rsidRDefault="0017086C" w:rsidP="00B71BF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086C" w:rsidRDefault="0017086C" w:rsidP="00B71BF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17086C" w:rsidRPr="009C252F" w:rsidTr="00B71BFD">
        <w:trPr>
          <w:trHeight w:val="485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会议费</w:t>
            </w: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支出</w:t>
            </w: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预算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费用类别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预算说明</w:t>
            </w:r>
          </w:p>
        </w:tc>
      </w:tr>
      <w:tr w:rsidR="0017086C" w:rsidRPr="009C252F" w:rsidTr="00B71BFD">
        <w:trPr>
          <w:trHeight w:val="454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综合定额</w:t>
            </w: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17086C" w:rsidRPr="009C252F" w:rsidTr="00B71BFD">
        <w:trPr>
          <w:trHeight w:val="454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17086C" w:rsidRPr="009C252F" w:rsidTr="00B71BFD">
        <w:trPr>
          <w:trHeight w:val="454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会议室租金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17086C" w:rsidRPr="009C252F" w:rsidTr="00B71BFD">
        <w:trPr>
          <w:trHeight w:val="454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17086C" w:rsidRPr="009C252F" w:rsidTr="00B71BFD">
        <w:trPr>
          <w:trHeight w:val="438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综合定额外</w:t>
            </w: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人员费用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17086C" w:rsidRPr="009C252F" w:rsidTr="00B71BFD">
        <w:trPr>
          <w:trHeight w:val="213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6C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086C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17086C" w:rsidRPr="009C252F" w:rsidTr="00B71BFD">
        <w:trPr>
          <w:trHeight w:val="451"/>
          <w:jc w:val="center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086C" w:rsidRPr="009C252F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合计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17086C" w:rsidRPr="009C252F" w:rsidTr="00B71BFD">
        <w:trPr>
          <w:trHeight w:val="1891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所</w:t>
            </w:r>
          </w:p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在</w:t>
            </w:r>
          </w:p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单</w:t>
            </w:r>
          </w:p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位</w:t>
            </w:r>
          </w:p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意</w:t>
            </w:r>
          </w:p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见</w:t>
            </w:r>
          </w:p>
        </w:tc>
        <w:tc>
          <w:tcPr>
            <w:tcW w:w="3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6C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17086C" w:rsidRPr="009C252F" w:rsidRDefault="0017086C" w:rsidP="00B71BFD">
            <w:pPr>
              <w:widowControl/>
              <w:spacing w:line="315" w:lineRule="atLeast"/>
              <w:ind w:firstLineChars="50" w:firstLine="120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签名：           盖 章</w:t>
            </w:r>
          </w:p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6C" w:rsidRPr="009C252F" w:rsidRDefault="0017086C" w:rsidP="00B71BF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3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17086C" w:rsidRPr="009C252F" w:rsidRDefault="0017086C" w:rsidP="00B71BFD">
            <w:pPr>
              <w:widowControl/>
              <w:spacing w:line="315" w:lineRule="atLeast"/>
              <w:ind w:firstLineChars="50" w:firstLine="120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签名：            盖 章</w:t>
            </w:r>
          </w:p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             年   月    日</w:t>
            </w:r>
          </w:p>
        </w:tc>
      </w:tr>
      <w:tr w:rsidR="0017086C" w:rsidRPr="009C252F" w:rsidTr="0012720B">
        <w:trPr>
          <w:trHeight w:val="1741"/>
          <w:jc w:val="center"/>
        </w:trPr>
        <w:tc>
          <w:tcPr>
            <w:tcW w:w="87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分管校领导审批意见</w:t>
            </w:r>
          </w:p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                                                  </w:t>
            </w:r>
          </w:p>
          <w:p w:rsidR="0017086C" w:rsidRPr="009C252F" w:rsidRDefault="0017086C" w:rsidP="00B71BF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                                             签名：</w:t>
            </w:r>
          </w:p>
        </w:tc>
      </w:tr>
      <w:bookmarkEnd w:id="3"/>
    </w:tbl>
    <w:p w:rsidR="008779C0" w:rsidRPr="0017086C" w:rsidRDefault="008779C0" w:rsidP="0017086C"/>
    <w:sectPr w:rsidR="008779C0" w:rsidRPr="0017086C" w:rsidSect="00B71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E12" w:rsidRDefault="00570E12">
      <w:r>
        <w:separator/>
      </w:r>
    </w:p>
  </w:endnote>
  <w:endnote w:type="continuationSeparator" w:id="1">
    <w:p w:rsidR="00570E12" w:rsidRDefault="00570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27" w:rsidRDefault="0021252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27" w:rsidRDefault="0021252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27" w:rsidRDefault="002125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E12" w:rsidRDefault="00570E12">
      <w:r>
        <w:separator/>
      </w:r>
    </w:p>
  </w:footnote>
  <w:footnote w:type="continuationSeparator" w:id="1">
    <w:p w:rsidR="00570E12" w:rsidRDefault="00570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27" w:rsidRDefault="002125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27" w:rsidRDefault="0021252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27" w:rsidRDefault="002125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bobv8QvZmC4/Pi2Bzg3pfxoiCm4=" w:salt="uOfGEa4IfABR3YbURmSnE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굤噻"/>
  </w:docVars>
  <w:rsids>
    <w:rsidRoot w:val="006131C4"/>
    <w:rsid w:val="00086EDA"/>
    <w:rsid w:val="00090884"/>
    <w:rsid w:val="000C72D0"/>
    <w:rsid w:val="000D0F4A"/>
    <w:rsid w:val="000D5086"/>
    <w:rsid w:val="0012720B"/>
    <w:rsid w:val="00165C5A"/>
    <w:rsid w:val="0017086C"/>
    <w:rsid w:val="00170A42"/>
    <w:rsid w:val="001715AF"/>
    <w:rsid w:val="001813FE"/>
    <w:rsid w:val="001A3918"/>
    <w:rsid w:val="00212527"/>
    <w:rsid w:val="00221FB6"/>
    <w:rsid w:val="002414C2"/>
    <w:rsid w:val="002602C7"/>
    <w:rsid w:val="002629C5"/>
    <w:rsid w:val="002A0548"/>
    <w:rsid w:val="002A3B68"/>
    <w:rsid w:val="00306333"/>
    <w:rsid w:val="00367150"/>
    <w:rsid w:val="00373DD0"/>
    <w:rsid w:val="003875AA"/>
    <w:rsid w:val="003C1274"/>
    <w:rsid w:val="003C6134"/>
    <w:rsid w:val="003D07F2"/>
    <w:rsid w:val="003D24FB"/>
    <w:rsid w:val="003E0AE1"/>
    <w:rsid w:val="00436568"/>
    <w:rsid w:val="00447362"/>
    <w:rsid w:val="00450BD1"/>
    <w:rsid w:val="0045577C"/>
    <w:rsid w:val="0048350D"/>
    <w:rsid w:val="004A093E"/>
    <w:rsid w:val="004E1A31"/>
    <w:rsid w:val="004E5E52"/>
    <w:rsid w:val="005101E0"/>
    <w:rsid w:val="005232A9"/>
    <w:rsid w:val="00536EBE"/>
    <w:rsid w:val="00570E12"/>
    <w:rsid w:val="00584A04"/>
    <w:rsid w:val="005C6A8A"/>
    <w:rsid w:val="005E7748"/>
    <w:rsid w:val="006131C4"/>
    <w:rsid w:val="00664E56"/>
    <w:rsid w:val="0069369D"/>
    <w:rsid w:val="006A5AED"/>
    <w:rsid w:val="006E68DD"/>
    <w:rsid w:val="0070671D"/>
    <w:rsid w:val="00707BA7"/>
    <w:rsid w:val="007673DB"/>
    <w:rsid w:val="0078691B"/>
    <w:rsid w:val="007A5F07"/>
    <w:rsid w:val="00807E30"/>
    <w:rsid w:val="008107AB"/>
    <w:rsid w:val="00852806"/>
    <w:rsid w:val="00856990"/>
    <w:rsid w:val="008779C0"/>
    <w:rsid w:val="00881AF6"/>
    <w:rsid w:val="008B0590"/>
    <w:rsid w:val="008E1DE3"/>
    <w:rsid w:val="00942C69"/>
    <w:rsid w:val="009541BA"/>
    <w:rsid w:val="00976BEB"/>
    <w:rsid w:val="00987EB7"/>
    <w:rsid w:val="009D6F3B"/>
    <w:rsid w:val="009E7B0B"/>
    <w:rsid w:val="00A26B46"/>
    <w:rsid w:val="00A40B9B"/>
    <w:rsid w:val="00A62244"/>
    <w:rsid w:val="00A82C90"/>
    <w:rsid w:val="00A86CC1"/>
    <w:rsid w:val="00A959C1"/>
    <w:rsid w:val="00AB012A"/>
    <w:rsid w:val="00AB5DC3"/>
    <w:rsid w:val="00B03096"/>
    <w:rsid w:val="00B331E2"/>
    <w:rsid w:val="00B4681B"/>
    <w:rsid w:val="00B57660"/>
    <w:rsid w:val="00B71BFD"/>
    <w:rsid w:val="00B77888"/>
    <w:rsid w:val="00BE6F0C"/>
    <w:rsid w:val="00C00D21"/>
    <w:rsid w:val="00C31328"/>
    <w:rsid w:val="00C64E29"/>
    <w:rsid w:val="00C966ED"/>
    <w:rsid w:val="00C97B42"/>
    <w:rsid w:val="00CC3D3A"/>
    <w:rsid w:val="00CF271C"/>
    <w:rsid w:val="00CF60EC"/>
    <w:rsid w:val="00D77F18"/>
    <w:rsid w:val="00DA3E91"/>
    <w:rsid w:val="00DD37C1"/>
    <w:rsid w:val="00DD3CDC"/>
    <w:rsid w:val="00DD7127"/>
    <w:rsid w:val="00DF3F31"/>
    <w:rsid w:val="00DF50B6"/>
    <w:rsid w:val="00E03439"/>
    <w:rsid w:val="00E03834"/>
    <w:rsid w:val="00E17996"/>
    <w:rsid w:val="00EB30D8"/>
    <w:rsid w:val="00EC4596"/>
    <w:rsid w:val="00EE078F"/>
    <w:rsid w:val="00EE29A2"/>
    <w:rsid w:val="00EF54A1"/>
    <w:rsid w:val="00F01025"/>
    <w:rsid w:val="00F044A9"/>
    <w:rsid w:val="00F61518"/>
    <w:rsid w:val="00F6275A"/>
    <w:rsid w:val="00F67905"/>
    <w:rsid w:val="00F849F2"/>
    <w:rsid w:val="00FB34B7"/>
    <w:rsid w:val="00FB3F36"/>
    <w:rsid w:val="00FF0BD6"/>
    <w:rsid w:val="00F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131C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131C4"/>
    <w:rPr>
      <w:rFonts w:ascii="Calibri" w:eastAsia="宋体" w:hAnsi="Calibri" w:cs="Times New Roman"/>
    </w:rPr>
  </w:style>
  <w:style w:type="paragraph" w:styleId="a4">
    <w:name w:val="Balloon Text"/>
    <w:basedOn w:val="a"/>
    <w:semiHidden/>
    <w:rsid w:val="0085280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12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1252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12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125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4319</Words>
  <Characters>686</Characters>
  <Application>Microsoft Office Word</Application>
  <DocSecurity>0</DocSecurity>
  <Lines>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王岚</dc:creator>
  <cp:lastModifiedBy>Administrator</cp:lastModifiedBy>
  <cp:revision>3</cp:revision>
  <dcterms:created xsi:type="dcterms:W3CDTF">2016-12-08T01:48:00Z</dcterms:created>
  <dcterms:modified xsi:type="dcterms:W3CDTF">2016-12-09T07:05:00Z</dcterms:modified>
</cp:coreProperties>
</file>